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7740"/>
      </w:tblGrid>
      <w:tr w:rsidR="00850625" w:rsidRPr="00850625" w:rsidTr="0018612D">
        <w:trPr>
          <w:trHeight w:val="1538"/>
        </w:trPr>
        <w:tc>
          <w:tcPr>
            <w:tcW w:w="14215" w:type="dxa"/>
            <w:gridSpan w:val="2"/>
          </w:tcPr>
          <w:p w:rsidR="00850625" w:rsidRPr="004528F0" w:rsidRDefault="0085062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528F0">
              <w:rPr>
                <w:rFonts w:ascii="Times New Roman" w:hAnsi="Times New Roman" w:cs="Times New Roman"/>
                <w:b/>
                <w:sz w:val="30"/>
                <w:szCs w:val="30"/>
              </w:rPr>
              <w:t>Claim Statement</w:t>
            </w:r>
            <w:r w:rsidR="00C5739A" w:rsidRPr="004528F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(Topic Sentence)</w:t>
            </w:r>
            <w:r w:rsidRPr="004528F0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</w:tc>
      </w:tr>
      <w:tr w:rsidR="00850625" w:rsidRPr="00850625" w:rsidTr="0018612D">
        <w:trPr>
          <w:trHeight w:val="1728"/>
        </w:trPr>
        <w:tc>
          <w:tcPr>
            <w:tcW w:w="6475" w:type="dxa"/>
          </w:tcPr>
          <w:p w:rsidR="00850625" w:rsidRDefault="008506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528F0">
              <w:rPr>
                <w:rFonts w:ascii="Times New Roman" w:hAnsi="Times New Roman" w:cs="Times New Roman"/>
                <w:b/>
                <w:sz w:val="30"/>
                <w:szCs w:val="30"/>
              </w:rPr>
              <w:t>Evidence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C67A60" w:rsidRPr="00C67A60" w:rsidRDefault="004528F0" w:rsidP="004528F0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Use a lead in and parenthetical documentation.</w:t>
            </w:r>
          </w:p>
        </w:tc>
        <w:tc>
          <w:tcPr>
            <w:tcW w:w="7740" w:type="dxa"/>
          </w:tcPr>
          <w:p w:rsidR="00850625" w:rsidRDefault="008506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528F0">
              <w:rPr>
                <w:rFonts w:ascii="Times New Roman" w:hAnsi="Times New Roman" w:cs="Times New Roman"/>
                <w:b/>
                <w:sz w:val="30"/>
                <w:szCs w:val="30"/>
              </w:rPr>
              <w:t>Interpretation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850625" w:rsidRDefault="00850625" w:rsidP="0085062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  <w:p w:rsidR="00C67A60" w:rsidRDefault="00C67A60" w:rsidP="0085062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625" w:rsidRDefault="00850625" w:rsidP="0085062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  <w:p w:rsidR="00C67A60" w:rsidRDefault="00C67A6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7A60" w:rsidRPr="00850625" w:rsidRDefault="00C67A6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50625" w:rsidRPr="00850625" w:rsidTr="0018612D">
        <w:trPr>
          <w:trHeight w:val="1728"/>
        </w:trPr>
        <w:tc>
          <w:tcPr>
            <w:tcW w:w="6475" w:type="dxa"/>
          </w:tcPr>
          <w:p w:rsidR="00850625" w:rsidRDefault="008506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528F0">
              <w:rPr>
                <w:rFonts w:ascii="Times New Roman" w:hAnsi="Times New Roman" w:cs="Times New Roman"/>
                <w:b/>
                <w:sz w:val="30"/>
                <w:szCs w:val="30"/>
              </w:rPr>
              <w:t>Evidence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C67A60" w:rsidRPr="00850625" w:rsidRDefault="004528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Use a lead in and parenthetical documentation.</w:t>
            </w:r>
          </w:p>
        </w:tc>
        <w:tc>
          <w:tcPr>
            <w:tcW w:w="7740" w:type="dxa"/>
          </w:tcPr>
          <w:p w:rsidR="00850625" w:rsidRDefault="008506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528F0">
              <w:rPr>
                <w:rFonts w:ascii="Times New Roman" w:hAnsi="Times New Roman" w:cs="Times New Roman"/>
                <w:b/>
                <w:sz w:val="30"/>
                <w:szCs w:val="30"/>
              </w:rPr>
              <w:t>Interpretation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850625" w:rsidRDefault="00850625" w:rsidP="0085062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  <w:p w:rsidR="00C67A60" w:rsidRDefault="00C67A60" w:rsidP="0085062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625" w:rsidRDefault="00850625" w:rsidP="0085062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  <w:p w:rsidR="00C67A60" w:rsidRPr="00850625" w:rsidRDefault="00C67A60" w:rsidP="0085062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8612D" w:rsidRPr="00850625" w:rsidTr="0018612D">
        <w:trPr>
          <w:trHeight w:val="1673"/>
        </w:trPr>
        <w:tc>
          <w:tcPr>
            <w:tcW w:w="14215" w:type="dxa"/>
            <w:gridSpan w:val="2"/>
          </w:tcPr>
          <w:p w:rsidR="0018612D" w:rsidRDefault="0018612D" w:rsidP="00186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528F0">
              <w:rPr>
                <w:rFonts w:ascii="Times New Roman" w:hAnsi="Times New Roman" w:cs="Times New Roman"/>
                <w:b/>
                <w:sz w:val="30"/>
                <w:szCs w:val="30"/>
              </w:rPr>
              <w:t>Conclusion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</w:tr>
    </w:tbl>
    <w:p w:rsidR="00EF7429" w:rsidRPr="00850625" w:rsidRDefault="004528F0" w:rsidP="0097339B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F62A78">
        <w:rPr>
          <w:rFonts w:ascii="Georgia" w:hAnsi="Georgia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17FDC" wp14:editId="2B53003A">
                <wp:simplePos x="0" y="0"/>
                <wp:positionH relativeFrom="margin">
                  <wp:align>left</wp:align>
                </wp:positionH>
                <wp:positionV relativeFrom="paragraph">
                  <wp:posOffset>193674</wp:posOffset>
                </wp:positionV>
                <wp:extent cx="9029700" cy="12858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8F0" w:rsidRPr="004528F0" w:rsidRDefault="004528F0" w:rsidP="004528F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528F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double"/>
                              </w:rPr>
                              <w:t>Lead-in</w:t>
                            </w:r>
                            <w:r w:rsidRPr="004528F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help:  </w:t>
                            </w:r>
                          </w:p>
                          <w:p w:rsidR="004528F0" w:rsidRPr="004528F0" w:rsidRDefault="004528F0" w:rsidP="004528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528F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The student </w:t>
                            </w:r>
                            <w:r w:rsidRPr="004528F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names the speaker</w:t>
                            </w:r>
                            <w:r w:rsidRPr="004528F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of the quote (avoid using “to say” and use a comma before the quote begins).</w:t>
                            </w:r>
                          </w:p>
                          <w:p w:rsidR="004528F0" w:rsidRPr="004528F0" w:rsidRDefault="004528F0" w:rsidP="004528F0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528F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Example:  </w:t>
                            </w:r>
                            <w:r w:rsidRPr="004528F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double"/>
                              </w:rPr>
                              <w:t>Capulet personifies death when he mourns</w:t>
                            </w:r>
                            <w:r w:rsidRPr="004528F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, “Death is my son-in-law, Death is my heir” (56).</w:t>
                            </w:r>
                          </w:p>
                          <w:p w:rsidR="004528F0" w:rsidRDefault="004528F0" w:rsidP="004528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528F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The quote from the play </w:t>
                            </w:r>
                            <w:r w:rsidRPr="004528F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follows a sentence (an independent clause)</w:t>
                            </w:r>
                            <w:r w:rsidRPr="004528F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 student creates; use a COLON to connect the two sentences</w:t>
                            </w:r>
                          </w:p>
                          <w:p w:rsidR="004528F0" w:rsidRPr="004528F0" w:rsidRDefault="004528F0" w:rsidP="004528F0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528F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Example</w:t>
                            </w:r>
                            <w:r w:rsidRPr="004528F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:   </w:t>
                            </w:r>
                            <w:r w:rsidRPr="004528F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double"/>
                              </w:rPr>
                              <w:t>Friar Lawrence’s knowledge of the medicinal effects of plants is of great importance to the plot of the play</w:t>
                            </w:r>
                            <w:r w:rsidRPr="004528F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4528F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“Within the infant rind of this weak flower/Poison hath residence and medicine power” (40).</w:t>
                            </w:r>
                          </w:p>
                          <w:p w:rsidR="004528F0" w:rsidRPr="004528F0" w:rsidRDefault="004528F0" w:rsidP="004528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528F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The quote from the play is </w:t>
                            </w:r>
                            <w:r w:rsidRPr="004528F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blended</w:t>
                            </w:r>
                            <w:r w:rsidRPr="004528F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into the sentence a student creates.</w:t>
                            </w:r>
                          </w:p>
                          <w:p w:rsidR="004528F0" w:rsidRPr="004528F0" w:rsidRDefault="004528F0" w:rsidP="004528F0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528F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Example:  </w:t>
                            </w:r>
                            <w:r w:rsidRPr="004528F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double"/>
                              </w:rPr>
                              <w:t>Mercutio’s opinion that</w:t>
                            </w:r>
                            <w:r w:rsidRPr="004528F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“dreamers often lie” contrasts Romeo’s concern that his dream might lead to tragedy in his life (32).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17F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25pt;width:711pt;height:10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">
                <v:textbox>
                  <w:txbxContent>
                    <w:p w:rsidR="004528F0" w:rsidRPr="004528F0" w:rsidRDefault="004528F0" w:rsidP="004528F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528F0">
                        <w:rPr>
                          <w:rFonts w:ascii="Times New Roman" w:hAnsi="Times New Roman" w:cs="Times New Roman"/>
                          <w:sz w:val="18"/>
                          <w:szCs w:val="18"/>
                          <w:u w:val="double"/>
                        </w:rPr>
                        <w:t>Lead-in</w:t>
                      </w:r>
                      <w:r w:rsidRPr="004528F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help:  </w:t>
                      </w:r>
                    </w:p>
                    <w:p w:rsidR="004528F0" w:rsidRPr="004528F0" w:rsidRDefault="004528F0" w:rsidP="004528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528F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The student </w:t>
                      </w:r>
                      <w:r w:rsidRPr="004528F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names the speaker</w:t>
                      </w:r>
                      <w:r w:rsidRPr="004528F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of the quote (avoid using “to say” and use a comma before the quote begins).</w:t>
                      </w:r>
                    </w:p>
                    <w:p w:rsidR="004528F0" w:rsidRPr="004528F0" w:rsidRDefault="004528F0" w:rsidP="004528F0">
                      <w:pPr>
                        <w:ind w:firstLine="7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528F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Example:  </w:t>
                      </w:r>
                      <w:r w:rsidRPr="004528F0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double"/>
                        </w:rPr>
                        <w:t>Capulet personifies death when he mourns</w:t>
                      </w:r>
                      <w:r w:rsidRPr="004528F0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, “Death is my son-in-law, Death is my heir” (56).</w:t>
                      </w:r>
                    </w:p>
                    <w:p w:rsidR="004528F0" w:rsidRDefault="004528F0" w:rsidP="004528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528F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The quote from the play </w:t>
                      </w:r>
                      <w:r w:rsidRPr="004528F0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follows a sentence (an independent clause)</w:t>
                      </w:r>
                      <w:r w:rsidRPr="004528F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 student creates; use a COLON to connect the two sentences</w:t>
                      </w:r>
                    </w:p>
                    <w:p w:rsidR="004528F0" w:rsidRPr="004528F0" w:rsidRDefault="004528F0" w:rsidP="004528F0">
                      <w:pPr>
                        <w:pStyle w:val="ListParagrap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528F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Example</w:t>
                      </w:r>
                      <w:r w:rsidRPr="004528F0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:   </w:t>
                      </w:r>
                      <w:r w:rsidRPr="004528F0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double"/>
                        </w:rPr>
                        <w:t>Friar Lawrence’s knowledge of the medicinal effects of plants is of great importance to the plot of the play</w:t>
                      </w:r>
                      <w:r w:rsidRPr="004528F0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: </w:t>
                      </w:r>
                      <w:r w:rsidRPr="004528F0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“Within the infant rind of this weak flower/Poison hath residence and medicine power” (40).</w:t>
                      </w:r>
                    </w:p>
                    <w:p w:rsidR="004528F0" w:rsidRPr="004528F0" w:rsidRDefault="004528F0" w:rsidP="004528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528F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The quote from the play is </w:t>
                      </w:r>
                      <w:r w:rsidRPr="004528F0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blended</w:t>
                      </w:r>
                      <w:r w:rsidRPr="004528F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into the sentence a student creates.</w:t>
                      </w:r>
                    </w:p>
                    <w:p w:rsidR="004528F0" w:rsidRPr="004528F0" w:rsidRDefault="004528F0" w:rsidP="004528F0">
                      <w:pPr>
                        <w:ind w:firstLine="7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528F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Example:  </w:t>
                      </w:r>
                      <w:r w:rsidRPr="004528F0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double"/>
                        </w:rPr>
                        <w:t>Mercutio’s opinion that</w:t>
                      </w:r>
                      <w:r w:rsidRPr="004528F0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“dreamers often lie” contrasts Romeo’s concern that his dream might lead to tragedy in his life (32).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F7429" w:rsidRPr="00850625" w:rsidSect="0018612D">
      <w:headerReference w:type="default" r:id="rId7"/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39B" w:rsidRDefault="0097339B" w:rsidP="0097339B">
      <w:r>
        <w:separator/>
      </w:r>
    </w:p>
  </w:endnote>
  <w:endnote w:type="continuationSeparator" w:id="0">
    <w:p w:rsidR="0097339B" w:rsidRDefault="0097339B" w:rsidP="0097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39B" w:rsidRDefault="0097339B" w:rsidP="0097339B">
      <w:r>
        <w:separator/>
      </w:r>
    </w:p>
  </w:footnote>
  <w:footnote w:type="continuationSeparator" w:id="0">
    <w:p w:rsidR="0097339B" w:rsidRDefault="0097339B" w:rsidP="00973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39B" w:rsidRPr="0097339B" w:rsidRDefault="0097339B">
    <w:pPr>
      <w:pStyle w:val="Header"/>
      <w:rPr>
        <w:rFonts w:ascii="Times New Roman" w:hAnsi="Times New Roman" w:cs="Times New Roman"/>
        <w:b/>
      </w:rPr>
    </w:pPr>
    <w:r w:rsidRPr="0097339B">
      <w:rPr>
        <w:rFonts w:ascii="Times New Roman" w:hAnsi="Times New Roman" w:cs="Times New Roman"/>
        <w:b/>
      </w:rPr>
      <w:t>Name: ______________________________________________________________________________________________________________________</w:t>
    </w:r>
    <w:r>
      <w:rPr>
        <w:rFonts w:ascii="Times New Roman" w:hAnsi="Times New Roman" w:cs="Times New Roman"/>
        <w:b/>
      </w:rPr>
      <w:t>_</w:t>
    </w:r>
    <w:r w:rsidRPr="0097339B">
      <w:rPr>
        <w:rFonts w:ascii="Times New Roman" w:hAnsi="Times New Roman" w:cs="Times New Roman"/>
        <w:b/>
      </w:rPr>
      <w:t>____</w:t>
    </w:r>
  </w:p>
  <w:p w:rsidR="0097339B" w:rsidRDefault="009733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B1BA1"/>
    <w:multiLevelType w:val="hybridMultilevel"/>
    <w:tmpl w:val="633097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74A8F"/>
    <w:multiLevelType w:val="hybridMultilevel"/>
    <w:tmpl w:val="1F5C4F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25"/>
    <w:rsid w:val="000529EE"/>
    <w:rsid w:val="0018612D"/>
    <w:rsid w:val="004528F0"/>
    <w:rsid w:val="00850625"/>
    <w:rsid w:val="0097339B"/>
    <w:rsid w:val="00C5739A"/>
    <w:rsid w:val="00C67A60"/>
    <w:rsid w:val="00E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11F42-B83F-42C8-B6B8-933564B9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6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3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39B"/>
  </w:style>
  <w:style w:type="paragraph" w:styleId="Footer">
    <w:name w:val="footer"/>
    <w:basedOn w:val="Normal"/>
    <w:link w:val="FooterChar"/>
    <w:uiPriority w:val="99"/>
    <w:unhideWhenUsed/>
    <w:rsid w:val="00973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39B"/>
  </w:style>
  <w:style w:type="paragraph" w:styleId="ListParagraph">
    <w:name w:val="List Paragraph"/>
    <w:basedOn w:val="Normal"/>
    <w:uiPriority w:val="34"/>
    <w:qFormat/>
    <w:rsid w:val="004528F0"/>
    <w:pPr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Burgess</dc:creator>
  <cp:keywords/>
  <dc:description/>
  <cp:lastModifiedBy>Jordan Motsinger</cp:lastModifiedBy>
  <cp:revision>2</cp:revision>
  <cp:lastPrinted>2017-08-11T17:45:00Z</cp:lastPrinted>
  <dcterms:created xsi:type="dcterms:W3CDTF">2017-08-11T17:45:00Z</dcterms:created>
  <dcterms:modified xsi:type="dcterms:W3CDTF">2017-08-11T17:45:00Z</dcterms:modified>
</cp:coreProperties>
</file>